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B400" w14:textId="165FC33C" w:rsidR="00FC7278" w:rsidRDefault="00FC7278" w:rsidP="00FC7278">
      <w:pPr>
        <w:autoSpaceDE w:val="0"/>
        <w:autoSpaceDN w:val="0"/>
        <w:adjustRightInd w:val="0"/>
        <w:jc w:val="center"/>
        <w:rPr>
          <w:rFonts w:ascii="Ü}Ï™ò" w:hAnsi="Ü}Ï™ò" w:cs="Ü}Ï™ò"/>
          <w:sz w:val="40"/>
          <w:szCs w:val="40"/>
        </w:rPr>
      </w:pPr>
      <w:r>
        <w:rPr>
          <w:rFonts w:ascii="Ü}Ï™ò" w:hAnsi="Ü}Ï™ò" w:cs="Ü}Ï™ò"/>
          <w:sz w:val="40"/>
          <w:szCs w:val="40"/>
        </w:rPr>
        <w:t>BON DÉBARRAS</w:t>
      </w:r>
    </w:p>
    <w:p w14:paraId="72D1989B" w14:textId="77777777" w:rsidR="00FC7278" w:rsidRDefault="00FC7278" w:rsidP="00FC7278">
      <w:pPr>
        <w:autoSpaceDE w:val="0"/>
        <w:autoSpaceDN w:val="0"/>
        <w:adjustRightInd w:val="0"/>
        <w:jc w:val="center"/>
        <w:rPr>
          <w:rFonts w:ascii="Ü}Ï™ò" w:hAnsi="Ü}Ï™ò" w:cs="Ü}Ï™ò"/>
          <w:sz w:val="40"/>
          <w:szCs w:val="40"/>
        </w:rPr>
      </w:pPr>
    </w:p>
    <w:p w14:paraId="0A5E3CF2" w14:textId="717BC1D0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>BIOGRAPHIE</w:t>
      </w:r>
    </w:p>
    <w:p w14:paraId="33C7410C" w14:textId="77777777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</w:p>
    <w:p w14:paraId="1E84896F" w14:textId="08C8CA48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 xml:space="preserve">Bon Débarras est le fruit de la rencontre musicale entre </w:t>
      </w:r>
      <w:proofErr w:type="spellStart"/>
      <w:r>
        <w:rPr>
          <w:rFonts w:ascii="Ü}Ï™ò" w:hAnsi="Ü}Ï™ò" w:cs="Ü}Ï™ò"/>
        </w:rPr>
        <w:t>Dominic</w:t>
      </w:r>
      <w:proofErr w:type="spellEnd"/>
      <w:r>
        <w:rPr>
          <w:rFonts w:ascii="Ü}Ï™ò" w:hAnsi="Ü}Ï™ò" w:cs="Ü}Ï™ò"/>
        </w:rPr>
        <w:t xml:space="preserve"> Desrochers, Jean-François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 xml:space="preserve">Dumas et Véronique </w:t>
      </w:r>
      <w:proofErr w:type="spellStart"/>
      <w:r>
        <w:rPr>
          <w:rFonts w:ascii="Ü}Ï™ò" w:hAnsi="Ü}Ï™ò" w:cs="Ü}Ï™ò"/>
        </w:rPr>
        <w:t>Plasse</w:t>
      </w:r>
      <w:proofErr w:type="spellEnd"/>
      <w:r>
        <w:rPr>
          <w:rFonts w:ascii="Ü}Ï™ò" w:hAnsi="Ü}Ï™ò" w:cs="Ü}Ï™ò"/>
        </w:rPr>
        <w:t>. Nommé à l’ADISQ dans la catégorie Album de l’année – traditionnel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pour ses trois premiers opus, le groupe se distingue par ses compositions originales et des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climats musicaux alliant guitare, banjo, violon et harmonica sur des airs accentués de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podorythmie, de gigue et de percussion corporelle. Bien ancré dans ses racines québécoises, ce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trio montréalais se laisse aussi inspirer par ses voyages et ses rencontres pour offrir une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musique grondeuse d’amour et berçante d’énergie.</w:t>
      </w:r>
    </w:p>
    <w:p w14:paraId="1A04D764" w14:textId="77777777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</w:p>
    <w:p w14:paraId="057390C3" w14:textId="0FA70E26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 xml:space="preserve">Avec </w:t>
      </w:r>
      <w:r w:rsidRPr="00116128">
        <w:rPr>
          <w:rFonts w:ascii="Ü}Ï™ò" w:hAnsi="Ü}Ï™ò" w:cs="Ü}Ï™ò"/>
          <w:i/>
          <w:iCs/>
        </w:rPr>
        <w:t>En panne de silence</w:t>
      </w:r>
      <w:r>
        <w:rPr>
          <w:rFonts w:ascii="Ü}Ï™ò" w:hAnsi="Ü}Ï™ò" w:cs="Ü}Ï™ò"/>
        </w:rPr>
        <w:t xml:space="preserve"> sorti en 2017, Bon Débarras s’aventure audacieusement vers un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répertoire presque complètement original imprégné de poésie, de sonorités urbaines ou encore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des racines profondes des Premières Nations. Inventifs, les membres du groupe n’en demeurent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pas moins fidèles aux rythmes de l’Amérique francophone, dont les saveurs québécoises sont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renforcées par l’arrivée du violon. Au fil des années, Bon Débarras a su imposer une identité, un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style et une énergie uniques, magnifiquement servis par la polyvalence des musiciens et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 xml:space="preserve">l’intégration de la gigue et de la percussion corporelle. Leur tout nouvel album </w:t>
      </w:r>
      <w:r w:rsidRPr="00116128">
        <w:rPr>
          <w:rFonts w:ascii="Ü}Ï™ò" w:hAnsi="Ü}Ï™ò" w:cs="Ü}Ï™ò"/>
          <w:i/>
          <w:iCs/>
        </w:rPr>
        <w:t>Repères</w:t>
      </w:r>
      <w:r>
        <w:rPr>
          <w:rFonts w:ascii="Ü}Ï™ò" w:hAnsi="Ü}Ï™ò" w:cs="Ü}Ï™ò"/>
        </w:rPr>
        <w:t>, lancé en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2019 en témoigne de nouveau.</w:t>
      </w:r>
    </w:p>
    <w:p w14:paraId="64F68A6A" w14:textId="3E8171D7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>Le groupe s’est d’ailleurs démarqué en 2014 auprès des diffuseurs européens en se voyant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décerner le Prix Lynda Lemay du Festival international de la Chanson de Granby, ce qui a mené à</w:t>
      </w:r>
      <w:r>
        <w:rPr>
          <w:rFonts w:ascii="Ü}Ï™ò" w:hAnsi="Ü}Ï™ò" w:cs="Ü}Ï™ò"/>
        </w:rPr>
        <w:t xml:space="preserve"> L</w:t>
      </w:r>
      <w:r>
        <w:rPr>
          <w:rFonts w:ascii="Ü}Ï™ò" w:hAnsi="Ü}Ï™ò" w:cs="Ü}Ï™ò"/>
        </w:rPr>
        <w:t>a présentation d’une vingtaine de spectacles en France dans le cadre de la Tournée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Granby-Europe en 2016. Depuis sa création, Bon Débarras s’est produit partout au Canada ain</w:t>
      </w:r>
      <w:r>
        <w:rPr>
          <w:rFonts w:ascii="Ü}Ï™ò" w:hAnsi="Ü}Ï™ò" w:cs="Ü}Ï™ò"/>
        </w:rPr>
        <w:t>si q</w:t>
      </w:r>
      <w:r>
        <w:rPr>
          <w:rFonts w:ascii="Ü}Ï™ò" w:hAnsi="Ü}Ï™ò" w:cs="Ü}Ï™ò"/>
        </w:rPr>
        <w:t>u’aux États-Unis, en Suisse, au Royaume-Uni et en France, où il performe régulièrement.</w:t>
      </w:r>
    </w:p>
    <w:p w14:paraId="06F91FFF" w14:textId="77777777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</w:p>
    <w:p w14:paraId="61290169" w14:textId="5390E4F9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 xml:space="preserve">DESCRIPTION DU SPECTACLE : </w:t>
      </w:r>
      <w:r>
        <w:rPr>
          <w:rFonts w:ascii="Ü}Ï™ò" w:hAnsi="Ü}Ï™ò" w:cs="Ü}Ï™ò"/>
        </w:rPr>
        <w:t>J’M’EN VIENS CHEZ VOUS!</w:t>
      </w:r>
    </w:p>
    <w:p w14:paraId="78AD160C" w14:textId="2333B249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</w:p>
    <w:p w14:paraId="3528BE5A" w14:textId="07B0641D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>Le spectacle J’m’en viens chez vous! plonge dans l’univers musical du groupe Bon Débarras. Les membres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de ce joyeux trio y démystifient leur matière première de création : la musique traditionnelle québécoise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et ses particularités.</w:t>
      </w:r>
    </w:p>
    <w:p w14:paraId="7C495726" w14:textId="713762AE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>En plus d’expliquer les fondements de ce style musical issu des racines de notre culture, ils démontent les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rouages de leur complicité créatrice et invitent petits et grands à s’amuser avec cette matière première qui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devient un attachant prétexte à la rencontre.</w:t>
      </w:r>
    </w:p>
    <w:p w14:paraId="5BC08FB6" w14:textId="302A96D8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>
        <w:rPr>
          <w:rFonts w:ascii="Ü}Ï™ò" w:hAnsi="Ü}Ï™ò" w:cs="Ü}Ï™ò"/>
        </w:rPr>
        <w:t>Un spectacle interactif mêlant chansons, musique, danse, anecdotes et histoires, dans lequel chacun est</w:t>
      </w:r>
      <w:r>
        <w:rPr>
          <w:rFonts w:ascii="Ü}Ï™ò" w:hAnsi="Ü}Ï™ò" w:cs="Ü}Ï™ò"/>
        </w:rPr>
        <w:t xml:space="preserve"> </w:t>
      </w:r>
      <w:r>
        <w:rPr>
          <w:rFonts w:ascii="Ü}Ï™ò" w:hAnsi="Ü}Ï™ò" w:cs="Ü}Ï™ò"/>
        </w:rPr>
        <w:t>invité à participer en utilisant l’instrument le plus accessible au monde: le corps humain.</w:t>
      </w:r>
    </w:p>
    <w:p w14:paraId="0DCDEDDB" w14:textId="77777777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</w:p>
    <w:p w14:paraId="05562EC2" w14:textId="6CE99D5B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  <w:sz w:val="20"/>
          <w:szCs w:val="20"/>
        </w:rPr>
      </w:pPr>
      <w:r w:rsidRPr="00E92294">
        <w:rPr>
          <w:rFonts w:ascii="Ü}Ï™ò" w:hAnsi="Ü}Ï™ò" w:cs="Ü}Ï™ò"/>
          <w:b/>
          <w:bCs/>
          <w:sz w:val="20"/>
          <w:szCs w:val="20"/>
        </w:rPr>
        <w:t>Bon Débarras :</w:t>
      </w:r>
      <w:r>
        <w:rPr>
          <w:rFonts w:ascii="Ü}Ï™ò" w:hAnsi="Ü}Ï™ò" w:cs="Ü}Ï™ò"/>
          <w:sz w:val="20"/>
          <w:szCs w:val="20"/>
        </w:rPr>
        <w:t xml:space="preserve"> </w:t>
      </w:r>
      <w:proofErr w:type="spellStart"/>
      <w:r>
        <w:rPr>
          <w:rFonts w:ascii="Ü}Ï™ò" w:hAnsi="Ü}Ï™ò" w:cs="Ü}Ï™ò"/>
          <w:sz w:val="20"/>
          <w:szCs w:val="20"/>
        </w:rPr>
        <w:t>Dominic</w:t>
      </w:r>
      <w:proofErr w:type="spellEnd"/>
      <w:r>
        <w:rPr>
          <w:rFonts w:ascii="Ü}Ï™ò" w:hAnsi="Ü}Ï™ò" w:cs="Ü}Ï™ò"/>
          <w:sz w:val="20"/>
          <w:szCs w:val="20"/>
        </w:rPr>
        <w:t xml:space="preserve"> Desrochers, Jean-François Dumas, Véronique </w:t>
      </w:r>
      <w:proofErr w:type="spellStart"/>
      <w:r>
        <w:rPr>
          <w:rFonts w:ascii="Ü}Ï™ò" w:hAnsi="Ü}Ï™ò" w:cs="Ü}Ï™ò"/>
          <w:sz w:val="20"/>
          <w:szCs w:val="20"/>
        </w:rPr>
        <w:t>Plasse</w:t>
      </w:r>
      <w:proofErr w:type="spellEnd"/>
    </w:p>
    <w:p w14:paraId="114B71F7" w14:textId="564C82B2" w:rsidR="00FC7278" w:rsidRDefault="00FC7278" w:rsidP="00FC7278">
      <w:pPr>
        <w:autoSpaceDE w:val="0"/>
        <w:autoSpaceDN w:val="0"/>
        <w:adjustRightInd w:val="0"/>
        <w:rPr>
          <w:rFonts w:ascii="Ü}Ï™ò" w:hAnsi="Ü}Ï™ò" w:cs="Ü}Ï™ò"/>
        </w:rPr>
      </w:pPr>
      <w:r w:rsidRPr="00E92294">
        <w:rPr>
          <w:rFonts w:ascii="Ü}Ï™ò" w:hAnsi="Ü}Ï™ò" w:cs="Ü}Ï™ò"/>
          <w:b/>
          <w:bCs/>
          <w:sz w:val="20"/>
          <w:szCs w:val="20"/>
        </w:rPr>
        <w:t>Mise en scène :</w:t>
      </w:r>
      <w:r>
        <w:rPr>
          <w:rFonts w:ascii="Ü}Ï™ò" w:hAnsi="Ü}Ï™ò" w:cs="Ü}Ï™ò"/>
          <w:sz w:val="20"/>
          <w:szCs w:val="20"/>
        </w:rPr>
        <w:t xml:space="preserve"> Marie-Ève Larrivée | Sonorisation : Louis Morneau | Conception des éclairages : </w:t>
      </w:r>
      <w:proofErr w:type="spellStart"/>
      <w:r>
        <w:rPr>
          <w:rFonts w:ascii="Ü}Ï™ò" w:hAnsi="Ü}Ï™ò" w:cs="Ü}Ï™ò"/>
          <w:sz w:val="20"/>
          <w:szCs w:val="20"/>
        </w:rPr>
        <w:t>Lisandre</w:t>
      </w:r>
      <w:proofErr w:type="spellEnd"/>
      <w:r>
        <w:rPr>
          <w:rFonts w:ascii="Ü}Ï™ò" w:hAnsi="Ü}Ï™ò" w:cs="Ü}Ï™ò"/>
          <w:sz w:val="20"/>
          <w:szCs w:val="20"/>
        </w:rPr>
        <w:t xml:space="preserve"> </w:t>
      </w:r>
      <w:proofErr w:type="spellStart"/>
      <w:r>
        <w:rPr>
          <w:rFonts w:ascii="Ü}Ï™ò" w:hAnsi="Ü}Ï™ò" w:cs="Ü}Ï™ò"/>
          <w:sz w:val="20"/>
          <w:szCs w:val="20"/>
        </w:rPr>
        <w:t>Coulombe</w:t>
      </w:r>
      <w:proofErr w:type="spellEnd"/>
    </w:p>
    <w:sectPr w:rsidR="00FC7278" w:rsidSect="00E92294">
      <w:pgSz w:w="12240" w:h="15840"/>
      <w:pgMar w:top="1440" w:right="1800" w:bottom="12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}Ï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78"/>
    <w:rsid w:val="00116128"/>
    <w:rsid w:val="00E92294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DCC6E"/>
  <w15:chartTrackingRefBased/>
  <w15:docId w15:val="{A3A4B0D1-29E5-6E46-BC22-E9AF1F28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Papillon</dc:creator>
  <cp:keywords/>
  <dc:description/>
  <cp:lastModifiedBy>Véronique Papillon</cp:lastModifiedBy>
  <cp:revision>2</cp:revision>
  <dcterms:created xsi:type="dcterms:W3CDTF">2023-02-03T14:55:00Z</dcterms:created>
  <dcterms:modified xsi:type="dcterms:W3CDTF">2023-02-03T15:15:00Z</dcterms:modified>
</cp:coreProperties>
</file>